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C6" w:rsidRPr="00BE1FC6" w:rsidRDefault="00BE1FC6" w:rsidP="00BE1FC6">
      <w:pPr>
        <w:spacing w:after="163" w:line="240" w:lineRule="auto"/>
        <w:jc w:val="center"/>
        <w:textAlignment w:val="baseline"/>
        <w:outlineLvl w:val="0"/>
        <w:rPr>
          <w:rFonts w:ascii="Times New Roman" w:eastAsia="Times New Roman" w:hAnsi="Times New Roman" w:cs="Times New Roman"/>
          <w:kern w:val="36"/>
          <w:sz w:val="24"/>
          <w:szCs w:val="24"/>
          <w:lang w:eastAsia="ru-RU"/>
        </w:rPr>
      </w:pPr>
      <w:r w:rsidRPr="00BE1FC6">
        <w:rPr>
          <w:rFonts w:ascii="Times New Roman" w:eastAsia="Times New Roman" w:hAnsi="Times New Roman" w:cs="Times New Roman"/>
          <w:b/>
          <w:kern w:val="36"/>
          <w:sz w:val="24"/>
          <w:szCs w:val="24"/>
          <w:lang w:eastAsia="ru-RU"/>
        </w:rPr>
        <w:t>Технологии обучения в сотрудничестве</w:t>
      </w:r>
      <w:r w:rsidRPr="00BE1FC6">
        <w:rPr>
          <w:rFonts w:ascii="Times New Roman" w:eastAsia="Times New Roman" w:hAnsi="Times New Roman" w:cs="Times New Roman"/>
          <w:kern w:val="36"/>
          <w:sz w:val="24"/>
          <w:szCs w:val="24"/>
          <w:lang w:eastAsia="ru-RU"/>
        </w:rPr>
        <w:t>.</w:t>
      </w:r>
    </w:p>
    <w:p w:rsidR="00BE1FC6" w:rsidRPr="00BE1FC6" w:rsidRDefault="00BE1FC6" w:rsidP="00BE1FC6">
      <w:pPr>
        <w:spacing w:after="75" w:line="240" w:lineRule="auto"/>
        <w:jc w:val="both"/>
        <w:textAlignment w:val="baseline"/>
        <w:rPr>
          <w:rFonts w:ascii="Times New Roman" w:eastAsia="Times New Roman" w:hAnsi="Times New Roman" w:cs="Times New Roman"/>
          <w:color w:val="000000"/>
          <w:sz w:val="24"/>
          <w:szCs w:val="24"/>
          <w:lang w:eastAsia="ru-RU"/>
        </w:rPr>
      </w:pPr>
      <w:r w:rsidRPr="00BE1FC6">
        <w:rPr>
          <w:rFonts w:ascii="Times New Roman" w:eastAsia="Times New Roman" w:hAnsi="Times New Roman" w:cs="Times New Roman"/>
          <w:color w:val="000000"/>
          <w:sz w:val="24"/>
          <w:szCs w:val="24"/>
          <w:lang w:eastAsia="ru-RU"/>
        </w:rPr>
        <w:t>Обучение в сотрудничестве (</w:t>
      </w:r>
      <w:proofErr w:type="spellStart"/>
      <w:r w:rsidRPr="00BE1FC6">
        <w:rPr>
          <w:rFonts w:ascii="Times New Roman" w:eastAsia="Times New Roman" w:hAnsi="Times New Roman" w:cs="Times New Roman"/>
          <w:color w:val="000000"/>
          <w:sz w:val="24"/>
          <w:szCs w:val="24"/>
          <w:lang w:eastAsia="ru-RU"/>
        </w:rPr>
        <w:t>cooperative</w:t>
      </w:r>
      <w:proofErr w:type="spellEnd"/>
      <w:r w:rsidRPr="00BE1FC6">
        <w:rPr>
          <w:rFonts w:ascii="Times New Roman" w:eastAsia="Times New Roman" w:hAnsi="Times New Roman" w:cs="Times New Roman"/>
          <w:color w:val="000000"/>
          <w:sz w:val="24"/>
          <w:szCs w:val="24"/>
          <w:lang w:eastAsia="ru-RU"/>
        </w:rPr>
        <w:t xml:space="preserve"> </w:t>
      </w:r>
      <w:proofErr w:type="spellStart"/>
      <w:r w:rsidRPr="00BE1FC6">
        <w:rPr>
          <w:rFonts w:ascii="Times New Roman" w:eastAsia="Times New Roman" w:hAnsi="Times New Roman" w:cs="Times New Roman"/>
          <w:color w:val="000000"/>
          <w:sz w:val="24"/>
          <w:szCs w:val="24"/>
          <w:lang w:eastAsia="ru-RU"/>
        </w:rPr>
        <w:t>learning</w:t>
      </w:r>
      <w:proofErr w:type="spellEnd"/>
      <w:r w:rsidRPr="00BE1FC6">
        <w:rPr>
          <w:rFonts w:ascii="Times New Roman" w:eastAsia="Times New Roman" w:hAnsi="Times New Roman" w:cs="Times New Roman"/>
          <w:color w:val="000000"/>
          <w:sz w:val="24"/>
          <w:szCs w:val="24"/>
          <w:lang w:eastAsia="ru-RU"/>
        </w:rPr>
        <w:t xml:space="preserve">),  обучение в малых группах относится к технологиям гуманистического направления в педагогике. Основная идея этой технологии - создать условия для активной совместной учебной деятельности учащихся в разных учебных ситуациях. Ученики разные - одни быстро «схватывают» все объяснения учителя, легко овладевают лексическим материалом, коммуникативными умениями, другим требуется не только значительно больше  времени на осмысление материала, но и дополнительные примеры, разъяснения. Такие ребята, как правило, стесняются задавать вопросы при всем классе, а подчас просто и не осознают, что конкретно они не понимают, не могут сформулировать правильно вопрос. </w:t>
      </w:r>
      <w:proofErr w:type="gramStart"/>
      <w:r w:rsidRPr="00BE1FC6">
        <w:rPr>
          <w:rFonts w:ascii="Times New Roman" w:eastAsia="Times New Roman" w:hAnsi="Times New Roman" w:cs="Times New Roman"/>
          <w:color w:val="000000"/>
          <w:sz w:val="24"/>
          <w:szCs w:val="24"/>
          <w:lang w:eastAsia="ru-RU"/>
        </w:rPr>
        <w:t>Если в таких случаях объединить ребят в небольшие группы (по 3-4 человека) и дать им ОДНО общее задание, оговорив роль каждого ученика группы в выполнении ЭТОГО задания, то  возникает ситуация, в которой  каждый отвечает не только за результат своей работы (что часто оставляет его равнодушным), но, что особенно важно, за результат всей группы.</w:t>
      </w:r>
      <w:proofErr w:type="gramEnd"/>
      <w:r w:rsidRPr="00BE1FC6">
        <w:rPr>
          <w:rFonts w:ascii="Times New Roman" w:eastAsia="Times New Roman" w:hAnsi="Times New Roman" w:cs="Times New Roman"/>
          <w:color w:val="000000"/>
          <w:sz w:val="24"/>
          <w:szCs w:val="24"/>
          <w:lang w:eastAsia="ru-RU"/>
        </w:rPr>
        <w:t xml:space="preserve"> Поэтому слабые ученики стараются выяснить у </w:t>
      </w:r>
      <w:proofErr w:type="gramStart"/>
      <w:r w:rsidRPr="00BE1FC6">
        <w:rPr>
          <w:rFonts w:ascii="Times New Roman" w:eastAsia="Times New Roman" w:hAnsi="Times New Roman" w:cs="Times New Roman"/>
          <w:color w:val="000000"/>
          <w:sz w:val="24"/>
          <w:szCs w:val="24"/>
          <w:lang w:eastAsia="ru-RU"/>
        </w:rPr>
        <w:t>сильных</w:t>
      </w:r>
      <w:proofErr w:type="gramEnd"/>
      <w:r w:rsidRPr="00BE1FC6">
        <w:rPr>
          <w:rFonts w:ascii="Times New Roman" w:eastAsia="Times New Roman" w:hAnsi="Times New Roman" w:cs="Times New Roman"/>
          <w:color w:val="000000"/>
          <w:sz w:val="24"/>
          <w:szCs w:val="24"/>
          <w:lang w:eastAsia="ru-RU"/>
        </w:rPr>
        <w:t xml:space="preserve"> все непонятые ими вопросы, а сильные ученики заинтересованы в том, чтобы все члены группы, в первую очередь, слабый ученик досконально разобрались в материале, а заодно и сильный ученик имеет возможность проверить собственное понимание вопроса, дойти до самой сути. Таким образом, совместными усилиями ликвидируются пробелы. Это общая идея обучения в сотрудничестве.</w:t>
      </w:r>
    </w:p>
    <w:p w:rsidR="00BE1FC6" w:rsidRPr="00BE1FC6" w:rsidRDefault="00BE1FC6" w:rsidP="00BE1FC6">
      <w:pPr>
        <w:spacing w:after="75" w:line="240" w:lineRule="auto"/>
        <w:jc w:val="both"/>
        <w:textAlignment w:val="baseline"/>
        <w:rPr>
          <w:rFonts w:ascii="Times New Roman" w:eastAsia="Times New Roman" w:hAnsi="Times New Roman" w:cs="Times New Roman"/>
          <w:color w:val="000000"/>
          <w:sz w:val="24"/>
          <w:szCs w:val="24"/>
          <w:lang w:eastAsia="ru-RU"/>
        </w:rPr>
      </w:pPr>
      <w:r w:rsidRPr="00BE1FC6">
        <w:rPr>
          <w:rFonts w:ascii="Times New Roman" w:eastAsia="Times New Roman" w:hAnsi="Times New Roman" w:cs="Times New Roman"/>
          <w:color w:val="000000"/>
          <w:sz w:val="24"/>
          <w:szCs w:val="24"/>
          <w:lang w:eastAsia="ru-RU"/>
        </w:rPr>
        <w:t>Представьте себе, что вы знакомите ребят с новым грамматическим материалом. Времени на объяснение отводится не так уж много. При этом очень важно, чтобы новое грамматическое явление было осмыслено правильно, ибо от этого во многом зависит дальнейшее овладение навыком. Значит необходимо организовать практику по формированию ориентировочной основы действий (ООД). Такая практика, устная или письменная, требуется каждому ученику группы. Если ребята будут работать фронтально, то слабые ученики рискуют так и не понять, почему нужно выполнять задания так, а не иначе. Если работа будет организована индивидуально, то тем более слабые ученики не смогут самостоятельно разобраться в новом материале. В малых же группах, организуемых так, чтобы в каждой группе, состоящей из 3-4 человек, обязательно был сильный ученик, средний и слабый, при выполнении одного задания на группу, учащиеся ставятся заведомо в такие условия, при которых успех или неуспех одного отражается на результатах всей группы. Оценка за выполнение этого  общего задания ставится также ОДНА на группу. Это не обязательно отметка (в баллах). Это могут быть разные виды поощрения, оценки деятельности ГРУППЫ.</w:t>
      </w:r>
    </w:p>
    <w:p w:rsidR="00C96162" w:rsidRPr="00BE1FC6" w:rsidRDefault="00C96162" w:rsidP="00BE1FC6">
      <w:pPr>
        <w:rPr>
          <w:rFonts w:ascii="Times New Roman" w:hAnsi="Times New Roman" w:cs="Times New Roman"/>
          <w:sz w:val="24"/>
          <w:szCs w:val="24"/>
        </w:rPr>
      </w:pPr>
    </w:p>
    <w:sectPr w:rsidR="00C96162" w:rsidRPr="00BE1FC6" w:rsidSect="00C96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BE1FC6"/>
    <w:rsid w:val="00BE1FC6"/>
    <w:rsid w:val="00C96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162"/>
  </w:style>
  <w:style w:type="paragraph" w:styleId="1">
    <w:name w:val="heading 1"/>
    <w:basedOn w:val="a"/>
    <w:link w:val="10"/>
    <w:uiPriority w:val="9"/>
    <w:qFormat/>
    <w:rsid w:val="00BE1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FC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E1FC6"/>
  </w:style>
  <w:style w:type="paragraph" w:styleId="a3">
    <w:name w:val="Normal (Web)"/>
    <w:basedOn w:val="a"/>
    <w:uiPriority w:val="99"/>
    <w:semiHidden/>
    <w:unhideWhenUsed/>
    <w:rsid w:val="00BE1F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7429164">
      <w:bodyDiv w:val="1"/>
      <w:marLeft w:val="0"/>
      <w:marRight w:val="0"/>
      <w:marTop w:val="0"/>
      <w:marBottom w:val="0"/>
      <w:divBdr>
        <w:top w:val="none" w:sz="0" w:space="0" w:color="auto"/>
        <w:left w:val="none" w:sz="0" w:space="0" w:color="auto"/>
        <w:bottom w:val="none" w:sz="0" w:space="0" w:color="auto"/>
        <w:right w:val="none" w:sz="0" w:space="0" w:color="auto"/>
      </w:divBdr>
      <w:divsChild>
        <w:div w:id="185028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2017-01-09T17:18:00Z</dcterms:created>
  <dcterms:modified xsi:type="dcterms:W3CDTF">2017-01-09T17:21:00Z</dcterms:modified>
</cp:coreProperties>
</file>